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***CONFIDENTIAL***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Pupil Services Team Accommodation Protocol (PSP)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Date Effective: 2018-19 School Year   UNTIL:  Click or tap here to enter text.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PST Members Involved with Student: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Name: Click or tap here to enter text.</w:t>
        <w:tab/>
        <w:t xml:space="preserve">   Grade: Click or tap here to enter text.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RISE             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504             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IEP        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sz w:val="20"/>
          <w:szCs w:val="20"/>
          <w:rtl w:val="0"/>
        </w:rPr>
        <w:t xml:space="preserve"> PSP only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Reason for Accommodations (select all that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Ongoing Treatment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Hospitalization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Other: Click or tap here to enter text.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Accommodations Required: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Exempt all graded assignments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AND/OR all assessments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from (date) to (date)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MS Gothic" w:cs="MS Gothic" w:eastAsia="MS Gothic" w:hAnsi="MS Gothi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Exempt final exams for:</w:t>
        <w:tab/>
        <w:t xml:space="preserve">first semester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      second semester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Issue incomplete at the end of grading period, work to be completed by enter date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MS Gothic" w:cs="MS Gothic" w:eastAsia="MS Gothic" w:hAnsi="MS Gothi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Issue modified grade M or E --  for:    first semester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 xml:space="preserve">second semester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Pre-Requisite course should be waived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Alternate setting for assessments in Click or tap here to enter text.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Extended time for Click or tap here to enter text.       </w:t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50%             </w:t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100%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Reduce assignments by  Click or tap here to enter text.%  until enter date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Preferred Seating Click or tap here to enter text.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Leave class 5 minutes early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Teacher initiated weekly check-ins with student</w:t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Teacher initiated weekly parent e-mail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Provide homework via     </w:t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  Google Doc       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Paper / Pencil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sz w:val="20"/>
          <w:szCs w:val="20"/>
          <w:rtl w:val="0"/>
        </w:rPr>
        <w:t xml:space="preserve"> Other: Click or tap here to enter text.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